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57" w:rsidRDefault="00DE4C57">
      <w:pPr>
        <w:jc w:val="center"/>
        <w:rPr>
          <w:sz w:val="52"/>
          <w:szCs w:val="52"/>
        </w:rPr>
      </w:pPr>
    </w:p>
    <w:p w:rsidR="00DE4C57" w:rsidRDefault="00B51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河南大学</w:t>
      </w:r>
      <w:r>
        <w:rPr>
          <w:rFonts w:hint="eastAsia"/>
          <w:b/>
          <w:sz w:val="48"/>
          <w:szCs w:val="48"/>
        </w:rPr>
        <w:t>2015</w:t>
      </w:r>
      <w:r>
        <w:rPr>
          <w:rFonts w:hint="eastAsia"/>
          <w:b/>
          <w:sz w:val="48"/>
          <w:szCs w:val="48"/>
        </w:rPr>
        <w:t>年教职工女子排球比赛</w:t>
      </w:r>
    </w:p>
    <w:p w:rsidR="00DE4C57" w:rsidRDefault="00DE4C57">
      <w:pPr>
        <w:jc w:val="center"/>
        <w:rPr>
          <w:rFonts w:ascii="华文行楷" w:eastAsia="华文行楷"/>
          <w:sz w:val="110"/>
          <w:szCs w:val="110"/>
        </w:rPr>
      </w:pPr>
    </w:p>
    <w:p w:rsidR="00DE4C57" w:rsidRDefault="00B51000">
      <w:pPr>
        <w:spacing w:line="1600" w:lineRule="exact"/>
        <w:jc w:val="center"/>
        <w:rPr>
          <w:rFonts w:ascii="华文行楷" w:eastAsia="华文行楷"/>
          <w:sz w:val="110"/>
          <w:szCs w:val="110"/>
        </w:rPr>
      </w:pPr>
      <w:r>
        <w:rPr>
          <w:rFonts w:ascii="华文行楷" w:eastAsia="华文行楷" w:hint="eastAsia"/>
          <w:sz w:val="110"/>
          <w:szCs w:val="110"/>
        </w:rPr>
        <w:t>秩</w:t>
      </w:r>
    </w:p>
    <w:p w:rsidR="00DE4C57" w:rsidRDefault="00B51000">
      <w:pPr>
        <w:spacing w:line="1600" w:lineRule="exact"/>
        <w:jc w:val="center"/>
        <w:rPr>
          <w:rFonts w:ascii="华文行楷" w:eastAsia="华文行楷"/>
          <w:sz w:val="110"/>
          <w:szCs w:val="110"/>
        </w:rPr>
      </w:pPr>
      <w:r>
        <w:rPr>
          <w:rFonts w:ascii="华文行楷" w:eastAsia="华文行楷" w:hint="eastAsia"/>
          <w:sz w:val="110"/>
          <w:szCs w:val="110"/>
        </w:rPr>
        <w:t>序</w:t>
      </w:r>
    </w:p>
    <w:p w:rsidR="00DE4C57" w:rsidRDefault="00B51000">
      <w:pPr>
        <w:spacing w:line="1600" w:lineRule="exact"/>
        <w:jc w:val="center"/>
        <w:rPr>
          <w:rFonts w:ascii="华文行楷" w:eastAsia="华文行楷"/>
          <w:sz w:val="110"/>
          <w:szCs w:val="110"/>
        </w:rPr>
      </w:pPr>
      <w:r>
        <w:rPr>
          <w:rFonts w:ascii="华文行楷" w:eastAsia="华文行楷" w:hint="eastAsia"/>
          <w:sz w:val="110"/>
          <w:szCs w:val="110"/>
        </w:rPr>
        <w:t>册</w:t>
      </w:r>
    </w:p>
    <w:p w:rsidR="00DE4C57" w:rsidRDefault="00DE4C57">
      <w:pPr>
        <w:rPr>
          <w:rFonts w:ascii="黑体" w:eastAsia="黑体"/>
          <w:sz w:val="30"/>
          <w:szCs w:val="30"/>
        </w:rPr>
      </w:pPr>
    </w:p>
    <w:p w:rsidR="00DE4C57" w:rsidRDefault="00DE4C57">
      <w:pPr>
        <w:rPr>
          <w:rFonts w:ascii="黑体" w:eastAsia="黑体"/>
          <w:sz w:val="30"/>
          <w:szCs w:val="30"/>
        </w:rPr>
      </w:pPr>
    </w:p>
    <w:p w:rsidR="00DE4C57" w:rsidRDefault="00DE4C57">
      <w:pPr>
        <w:rPr>
          <w:rFonts w:ascii="黑体" w:eastAsia="黑体"/>
          <w:sz w:val="30"/>
          <w:szCs w:val="30"/>
        </w:rPr>
      </w:pPr>
    </w:p>
    <w:p w:rsidR="00DE4C57" w:rsidRDefault="00DE4C57">
      <w:pPr>
        <w:rPr>
          <w:rFonts w:ascii="黑体" w:eastAsia="黑体"/>
          <w:sz w:val="30"/>
          <w:szCs w:val="30"/>
        </w:rPr>
      </w:pPr>
    </w:p>
    <w:p w:rsidR="00DE4C57" w:rsidRDefault="00B51000">
      <w:pPr>
        <w:ind w:firstLineChars="950" w:firstLine="28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主办：河南大学工会</w:t>
      </w:r>
    </w:p>
    <w:p w:rsidR="00DE4C57" w:rsidRDefault="00B51000">
      <w:pPr>
        <w:ind w:firstLineChars="950" w:firstLine="28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承办：河南大学公共体育教研部</w:t>
      </w:r>
    </w:p>
    <w:p w:rsidR="00DE4C57" w:rsidRDefault="00DE4C57">
      <w:pPr>
        <w:rPr>
          <w:sz w:val="30"/>
          <w:szCs w:val="30"/>
        </w:rPr>
      </w:pPr>
    </w:p>
    <w:p w:rsidR="00DE4C57" w:rsidRDefault="00B51000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二O一五年五月</w:t>
      </w: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DE4C57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F75D20" w:rsidRDefault="00F75D20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E4C57" w:rsidRDefault="00B51000" w:rsidP="00F75D2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一、比赛时间：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17:00</w:t>
      </w:r>
      <w:r>
        <w:rPr>
          <w:rFonts w:hint="eastAsia"/>
          <w:sz w:val="28"/>
          <w:szCs w:val="28"/>
        </w:rPr>
        <w:t>开始比赛</w:t>
      </w:r>
    </w:p>
    <w:p w:rsidR="00DE4C57" w:rsidRDefault="00B51000" w:rsidP="00980F33">
      <w:pPr>
        <w:numPr>
          <w:ilvl w:val="0"/>
          <w:numId w:val="2"/>
        </w:numPr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分组结果：</w:t>
      </w:r>
    </w:p>
    <w:p w:rsidR="00DE4C57" w:rsidRDefault="00B51000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b/>
          <w:sz w:val="32"/>
          <w:szCs w:val="32"/>
        </w:rPr>
        <w:t>组</w:t>
      </w:r>
    </w:p>
    <w:p w:rsidR="00DE4C57" w:rsidRDefault="00980F33" w:rsidP="00980F33">
      <w:pPr>
        <w:spacing w:line="520" w:lineRule="exact"/>
        <w:ind w:lef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B51000">
        <w:rPr>
          <w:rFonts w:hint="eastAsia"/>
          <w:sz w:val="28"/>
          <w:szCs w:val="28"/>
        </w:rPr>
        <w:t>历史</w:t>
      </w:r>
      <w:r>
        <w:rPr>
          <w:rFonts w:hint="eastAsia"/>
          <w:sz w:val="28"/>
          <w:szCs w:val="28"/>
        </w:rPr>
        <w:t xml:space="preserve">    </w:t>
      </w:r>
      <w:r w:rsidR="00B51000">
        <w:rPr>
          <w:rFonts w:hint="eastAsia"/>
          <w:sz w:val="28"/>
          <w:szCs w:val="28"/>
        </w:rPr>
        <w:t xml:space="preserve">2. </w:t>
      </w:r>
      <w:r w:rsidR="00B51000">
        <w:rPr>
          <w:rFonts w:hint="eastAsia"/>
          <w:sz w:val="28"/>
          <w:szCs w:val="28"/>
        </w:rPr>
        <w:t>体院</w:t>
      </w:r>
      <w:r>
        <w:rPr>
          <w:rFonts w:hint="eastAsia"/>
          <w:sz w:val="28"/>
          <w:szCs w:val="28"/>
        </w:rPr>
        <w:t xml:space="preserve">    </w:t>
      </w:r>
      <w:r w:rsidR="00B51000">
        <w:rPr>
          <w:rFonts w:hint="eastAsia"/>
          <w:sz w:val="28"/>
          <w:szCs w:val="28"/>
        </w:rPr>
        <w:t xml:space="preserve">3. </w:t>
      </w:r>
      <w:r w:rsidR="00B51000">
        <w:rPr>
          <w:rFonts w:hint="eastAsia"/>
          <w:sz w:val="28"/>
          <w:szCs w:val="28"/>
        </w:rPr>
        <w:t>民生</w:t>
      </w:r>
      <w:r w:rsidR="00B5100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B51000">
        <w:rPr>
          <w:rFonts w:hint="eastAsia"/>
          <w:sz w:val="28"/>
          <w:szCs w:val="28"/>
        </w:rPr>
        <w:t xml:space="preserve"> 4. </w:t>
      </w:r>
      <w:r w:rsidR="00B51000">
        <w:rPr>
          <w:rFonts w:hint="eastAsia"/>
          <w:sz w:val="28"/>
          <w:szCs w:val="28"/>
        </w:rPr>
        <w:t>校医院</w:t>
      </w:r>
      <w:r>
        <w:rPr>
          <w:rFonts w:hint="eastAsia"/>
          <w:sz w:val="28"/>
          <w:szCs w:val="28"/>
        </w:rPr>
        <w:t xml:space="preserve">   </w:t>
      </w:r>
      <w:r w:rsidR="00B51000">
        <w:rPr>
          <w:rFonts w:hint="eastAsia"/>
          <w:sz w:val="28"/>
          <w:szCs w:val="28"/>
        </w:rPr>
        <w:t>5.</w:t>
      </w:r>
      <w:r w:rsidR="00B51000">
        <w:rPr>
          <w:rFonts w:hint="eastAsia"/>
          <w:sz w:val="28"/>
          <w:szCs w:val="28"/>
        </w:rPr>
        <w:t>软件</w:t>
      </w:r>
    </w:p>
    <w:p w:rsidR="00DE4C57" w:rsidRDefault="00B51000" w:rsidP="00980F33">
      <w:pPr>
        <w:spacing w:line="5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物理</w:t>
      </w:r>
      <w:r w:rsidR="00980F33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7</w:t>
      </w:r>
      <w:r w:rsidR="00980F33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医学</w:t>
      </w:r>
      <w:r>
        <w:rPr>
          <w:rFonts w:hint="eastAsia"/>
          <w:sz w:val="28"/>
          <w:szCs w:val="28"/>
        </w:rPr>
        <w:t xml:space="preserve">  </w:t>
      </w:r>
      <w:r w:rsidR="00980F3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8. </w:t>
      </w:r>
      <w:r>
        <w:rPr>
          <w:rFonts w:hint="eastAsia"/>
          <w:sz w:val="28"/>
          <w:szCs w:val="28"/>
        </w:rPr>
        <w:t>生科</w:t>
      </w:r>
      <w:r>
        <w:rPr>
          <w:rFonts w:hint="eastAsia"/>
          <w:sz w:val="28"/>
          <w:szCs w:val="28"/>
        </w:rPr>
        <w:t xml:space="preserve">  </w:t>
      </w:r>
      <w:r w:rsidR="00980F3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9. </w:t>
      </w:r>
      <w:r>
        <w:rPr>
          <w:rFonts w:hint="eastAsia"/>
          <w:sz w:val="28"/>
          <w:szCs w:val="28"/>
        </w:rPr>
        <w:t>马院</w:t>
      </w:r>
    </w:p>
    <w:p w:rsidR="00DE4C57" w:rsidRDefault="00B51000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</w:t>
      </w:r>
      <w:r>
        <w:rPr>
          <w:rFonts w:hint="eastAsia"/>
          <w:b/>
          <w:sz w:val="32"/>
          <w:szCs w:val="32"/>
        </w:rPr>
        <w:t>组</w:t>
      </w:r>
    </w:p>
    <w:p w:rsidR="00DE4C57" w:rsidRDefault="00B51000">
      <w:pPr>
        <w:spacing w:line="5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文学</w:t>
      </w:r>
      <w:r>
        <w:rPr>
          <w:rFonts w:hint="eastAsia"/>
          <w:sz w:val="28"/>
          <w:szCs w:val="28"/>
        </w:rPr>
        <w:t xml:space="preserve">   </w:t>
      </w:r>
      <w:r w:rsidR="00980F3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公体</w:t>
      </w:r>
      <w:r>
        <w:rPr>
          <w:rFonts w:hint="eastAsia"/>
          <w:sz w:val="28"/>
          <w:szCs w:val="28"/>
        </w:rPr>
        <w:t xml:space="preserve">    3. </w:t>
      </w:r>
      <w:r>
        <w:rPr>
          <w:rFonts w:hint="eastAsia"/>
          <w:sz w:val="28"/>
          <w:szCs w:val="28"/>
        </w:rPr>
        <w:t>附中</w:t>
      </w:r>
      <w:r>
        <w:rPr>
          <w:rFonts w:hint="eastAsia"/>
          <w:sz w:val="28"/>
          <w:szCs w:val="28"/>
        </w:rPr>
        <w:t xml:space="preserve">  </w:t>
      </w:r>
      <w:r w:rsidR="00980F3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国教</w:t>
      </w:r>
      <w:r>
        <w:rPr>
          <w:rFonts w:hint="eastAsia"/>
          <w:sz w:val="28"/>
          <w:szCs w:val="28"/>
        </w:rPr>
        <w:t xml:space="preserve">  </w:t>
      </w:r>
      <w:r w:rsidR="00980F3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5.</w:t>
      </w:r>
      <w:r>
        <w:rPr>
          <w:rFonts w:hint="eastAsia"/>
          <w:sz w:val="28"/>
          <w:szCs w:val="28"/>
        </w:rPr>
        <w:t>新传</w:t>
      </w:r>
    </w:p>
    <w:p w:rsidR="00DE4C57" w:rsidRDefault="00B51000">
      <w:pPr>
        <w:spacing w:line="52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数学</w:t>
      </w:r>
      <w:r w:rsidR="00980F33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外语部</w:t>
      </w:r>
      <w:r w:rsidR="00980F3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东京</w:t>
      </w:r>
      <w:r>
        <w:rPr>
          <w:rFonts w:hint="eastAsia"/>
          <w:sz w:val="28"/>
          <w:szCs w:val="28"/>
        </w:rPr>
        <w:t xml:space="preserve">  </w:t>
      </w:r>
      <w:r w:rsidR="00980F3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9. </w:t>
      </w:r>
      <w:r>
        <w:rPr>
          <w:rFonts w:hint="eastAsia"/>
          <w:sz w:val="28"/>
          <w:szCs w:val="28"/>
        </w:rPr>
        <w:t>机关</w:t>
      </w:r>
    </w:p>
    <w:p w:rsidR="00DE4C57" w:rsidRDefault="00B51000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三、比赛办法：</w:t>
      </w:r>
    </w:p>
    <w:p w:rsidR="00DE4C57" w:rsidRDefault="00B51000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1、先分组进行单循环比赛，然后两组间进行同名次比赛。</w:t>
      </w:r>
    </w:p>
    <w:p w:rsidR="00DE4C57" w:rsidRDefault="00B51000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2、比赛采用三局二胜制，一、二局25分，决胜局15分。</w:t>
      </w:r>
    </w:p>
    <w:p w:rsidR="00DE4C57" w:rsidRDefault="00B51000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3、公体、体院参加小组循环赛，不影响其他队名次；公体、体院不参加同名次比赛。</w:t>
      </w:r>
    </w:p>
    <w:p w:rsidR="00DE4C57" w:rsidRDefault="00B51000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四、场地安排：</w:t>
      </w:r>
    </w:p>
    <w:p w:rsidR="00DE4C57" w:rsidRDefault="00B5100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比赛场地安排在明伦校区排球场，自西向东分别为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场地。</w:t>
      </w:r>
    </w:p>
    <w:p w:rsidR="00DE4C57" w:rsidRDefault="00B51000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五、裁判长：张凤先 </w:t>
      </w:r>
    </w:p>
    <w:p w:rsidR="00DE4C57" w:rsidRDefault="00B51000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六、注意事项：</w:t>
      </w:r>
    </w:p>
    <w:p w:rsidR="00DE4C57" w:rsidRDefault="00B51000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1、根据《河南省普通高等学校体育工作十项规定》（豫体卫艺2013[787]号文件）精神，所有体育赛事参赛队员，必须办理意外伤害保险，并在比赛前提交保险单复印件。</w:t>
      </w:r>
    </w:p>
    <w:p w:rsidR="00DE4C57" w:rsidRDefault="00B51000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2、参赛队应提前20分钟到场热身，超过比赛时间五分钟未到者视为弃权。</w:t>
      </w:r>
    </w:p>
    <w:p w:rsidR="00DE4C57" w:rsidRDefault="00B51000">
      <w:pPr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3、</w:t>
      </w:r>
      <w:r>
        <w:rPr>
          <w:rFonts w:hint="eastAsia"/>
          <w:sz w:val="28"/>
          <w:szCs w:val="28"/>
        </w:rPr>
        <w:t>尊重对手，服从裁判。比赛过程中如有异议，须由领队或教练向裁判长提出申诉。</w:t>
      </w:r>
    </w:p>
    <w:p w:rsidR="00DE4C57" w:rsidRDefault="00B51000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七、遇风雨天无法比赛的场次，另行安排。</w:t>
      </w:r>
    </w:p>
    <w:p w:rsidR="00DE4C57" w:rsidRDefault="00B51000">
      <w:pPr>
        <w:spacing w:line="44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八、未尽事宜，另行通知。</w:t>
      </w:r>
    </w:p>
    <w:p w:rsidR="00DE4C57" w:rsidRDefault="00B51000" w:rsidP="00F75D20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九、比赛日程表</w:t>
      </w:r>
    </w:p>
    <w:p w:rsidR="00DE4C57" w:rsidRDefault="00B51000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女子排球比赛日程表</w:t>
      </w:r>
    </w:p>
    <w:p w:rsidR="00DE4C57" w:rsidRDefault="00DE4C5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DE4C57">
        <w:trPr>
          <w:cantSplit/>
          <w:trHeight w:val="246"/>
        </w:trPr>
        <w:tc>
          <w:tcPr>
            <w:tcW w:w="1260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E4C57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（星期一）</w:t>
            </w:r>
          </w:p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五月四日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体院—马院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民生—生科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校医院—医学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软件—物理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公体—机关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附中—东京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国教—外语部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新传—数学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194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（星期二）</w:t>
            </w:r>
          </w:p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五月五日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文学—机关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公体—外语部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附中—数学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1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国教—新传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304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历史—马院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体院—医学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351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民生—物理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22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校医院—软件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436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（星期三）</w:t>
            </w:r>
          </w:p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五月六日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历史—生科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42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马院—医学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0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体院—软件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民生—校医院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文学—东京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机关—外语部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公体—新传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5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附中—国教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E4C57" w:rsidRDefault="00B51000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女子排球比赛日程表</w:t>
      </w:r>
    </w:p>
    <w:p w:rsidR="00DE4C57" w:rsidRDefault="00DE4C5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DE4C57">
        <w:trPr>
          <w:cantSplit/>
          <w:trHeight w:val="246"/>
        </w:trPr>
        <w:tc>
          <w:tcPr>
            <w:tcW w:w="1260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DE4C57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（星期五）</w:t>
            </w:r>
          </w:p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五月八日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文学—外语部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东京—数学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机关—新传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公体—附中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历史—医学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生科—物理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马院—软件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体院—民生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194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（星期一）</w:t>
            </w:r>
          </w:p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五月十一日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历史—物理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医学—软件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生科—校医院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1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马院—民生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304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文学—数学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外语部—新传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35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东京—国教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22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机关—附中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436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（星期二）</w:t>
            </w:r>
          </w:p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五月十二日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文学—新传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42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数学—国教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0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外语部—附中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东京—公体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历史—软件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物理—校医院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医学—民生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5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生科—体院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E4C57" w:rsidRDefault="00B51000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女子排球比赛日程表</w:t>
      </w:r>
    </w:p>
    <w:p w:rsidR="00DE4C57" w:rsidRDefault="00DE4C5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DE4C57">
        <w:trPr>
          <w:cantSplit/>
          <w:trHeight w:val="246"/>
        </w:trPr>
        <w:tc>
          <w:tcPr>
            <w:tcW w:w="1260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DE4C57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（星期三）</w:t>
            </w:r>
          </w:p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五月十三日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历史—校医院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软件—民生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物理—体院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生科—马院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文学—国教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新传—附中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数学—公体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东京—机关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194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（星期四）</w:t>
            </w:r>
          </w:p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五月十四日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文学—附中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国教—公体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数学—机关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1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外语部—东京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304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历史—民生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69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校医院—体院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35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物理—马院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22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医学—生科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436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（星期五）</w:t>
            </w:r>
          </w:p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五月十五日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历史—体院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42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校医院—马院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0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软件—生科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物理—医学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文学—公体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15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国教—机关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70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新传—东京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5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数学—外语部</w:t>
            </w:r>
            <w:bookmarkStart w:id="0" w:name="_GoBack"/>
            <w:bookmarkEnd w:id="0"/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E4C57" w:rsidRDefault="00B51000">
      <w:pPr>
        <w:ind w:right="-21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女子排球比赛日程表</w:t>
      </w:r>
    </w:p>
    <w:p w:rsidR="00DE4C57" w:rsidRDefault="00DE4C57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433"/>
        <w:gridCol w:w="1765"/>
        <w:gridCol w:w="2957"/>
        <w:gridCol w:w="1154"/>
        <w:gridCol w:w="1241"/>
      </w:tblGrid>
      <w:tr w:rsidR="00DE4C57">
        <w:trPr>
          <w:cantSplit/>
          <w:trHeight w:val="246"/>
        </w:trPr>
        <w:tc>
          <w:tcPr>
            <w:tcW w:w="1260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比赛队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场地</w:t>
            </w:r>
          </w:p>
        </w:tc>
        <w:tc>
          <w:tcPr>
            <w:tcW w:w="1241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DE4C57">
        <w:trPr>
          <w:cantSplit/>
          <w:trHeight w:val="229"/>
        </w:trPr>
        <w:tc>
          <w:tcPr>
            <w:tcW w:w="1260" w:type="dxa"/>
            <w:vMerge w:val="restart"/>
            <w:textDirection w:val="tbRlV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（星期一）</w:t>
            </w:r>
          </w:p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五月十八日</w:t>
            </w: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A5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B5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A6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B6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29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B7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0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A8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B8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194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B1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A2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B2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81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A3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B3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DE4C57">
        <w:trPr>
          <w:cantSplit/>
          <w:trHeight w:val="246"/>
        </w:trPr>
        <w:tc>
          <w:tcPr>
            <w:tcW w:w="1260" w:type="dxa"/>
            <w:vMerge/>
            <w:textDirection w:val="tbRlV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5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17:40</w:t>
            </w:r>
          </w:p>
        </w:tc>
        <w:tc>
          <w:tcPr>
            <w:tcW w:w="2957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B4</w:t>
            </w:r>
          </w:p>
        </w:tc>
        <w:tc>
          <w:tcPr>
            <w:tcW w:w="1154" w:type="dxa"/>
            <w:vAlign w:val="center"/>
          </w:tcPr>
          <w:p w:rsidR="00DE4C57" w:rsidRDefault="00B51000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DE4C57" w:rsidRDefault="00DE4C5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E4C57" w:rsidRDefault="00DE4C57">
      <w:pPr>
        <w:ind w:right="-210"/>
        <w:rPr>
          <w:sz w:val="28"/>
          <w:szCs w:val="28"/>
        </w:rPr>
      </w:pPr>
    </w:p>
    <w:p w:rsidR="00DE4C57" w:rsidRDefault="00DE4C57">
      <w:pPr>
        <w:spacing w:line="360" w:lineRule="exact"/>
        <w:jc w:val="left"/>
        <w:rPr>
          <w:sz w:val="30"/>
          <w:szCs w:val="30"/>
        </w:rPr>
      </w:pPr>
    </w:p>
    <w:p w:rsidR="00DE4C57" w:rsidRDefault="00DE4C57">
      <w:pPr>
        <w:spacing w:line="360" w:lineRule="exact"/>
        <w:ind w:firstLineChars="2100" w:firstLine="6300"/>
        <w:rPr>
          <w:sz w:val="30"/>
          <w:szCs w:val="30"/>
        </w:rPr>
      </w:pPr>
    </w:p>
    <w:p w:rsidR="00DE4C57" w:rsidRDefault="00DE4C57">
      <w:pPr>
        <w:spacing w:line="360" w:lineRule="exact"/>
        <w:ind w:firstLineChars="2100" w:firstLine="6300"/>
        <w:rPr>
          <w:sz w:val="30"/>
          <w:szCs w:val="30"/>
        </w:rPr>
      </w:pPr>
    </w:p>
    <w:p w:rsidR="00DE4C57" w:rsidRDefault="00DE4C57">
      <w:pPr>
        <w:spacing w:line="360" w:lineRule="exact"/>
        <w:rPr>
          <w:sz w:val="30"/>
          <w:szCs w:val="30"/>
        </w:rPr>
      </w:pPr>
    </w:p>
    <w:p w:rsidR="00DE4C57" w:rsidRDefault="00DE4C57">
      <w:pPr>
        <w:spacing w:line="360" w:lineRule="exact"/>
        <w:rPr>
          <w:sz w:val="30"/>
          <w:szCs w:val="30"/>
        </w:rPr>
      </w:pPr>
    </w:p>
    <w:p w:rsidR="00DE4C57" w:rsidRDefault="00B51000">
      <w:pPr>
        <w:spacing w:line="360" w:lineRule="exact"/>
        <w:ind w:firstLineChars="2100" w:firstLine="6300"/>
        <w:rPr>
          <w:sz w:val="30"/>
          <w:szCs w:val="30"/>
        </w:rPr>
      </w:pPr>
      <w:r>
        <w:rPr>
          <w:rFonts w:hint="eastAsia"/>
          <w:sz w:val="30"/>
          <w:szCs w:val="30"/>
        </w:rPr>
        <w:t>校工会</w:t>
      </w:r>
    </w:p>
    <w:p w:rsidR="00DE4C57" w:rsidRDefault="00B51000">
      <w:pPr>
        <w:spacing w:line="360" w:lineRule="exact"/>
        <w:ind w:firstLineChars="1800" w:firstLine="5400"/>
        <w:rPr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日</w:t>
      </w:r>
    </w:p>
    <w:sectPr w:rsidR="00DE4C57" w:rsidSect="00DE4C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DF" w:rsidRDefault="008741DF" w:rsidP="00F75D20">
      <w:r>
        <w:separator/>
      </w:r>
    </w:p>
  </w:endnote>
  <w:endnote w:type="continuationSeparator" w:id="1">
    <w:p w:rsidR="008741DF" w:rsidRDefault="008741DF" w:rsidP="00F7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DF" w:rsidRDefault="008741DF" w:rsidP="00F75D20">
      <w:r>
        <w:separator/>
      </w:r>
    </w:p>
  </w:footnote>
  <w:footnote w:type="continuationSeparator" w:id="1">
    <w:p w:rsidR="008741DF" w:rsidRDefault="008741DF" w:rsidP="00F75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B902"/>
    <w:multiLevelType w:val="singleLevel"/>
    <w:tmpl w:val="5538B902"/>
    <w:lvl w:ilvl="0">
      <w:start w:val="1"/>
      <w:numFmt w:val="decimal"/>
      <w:suff w:val="space"/>
      <w:lvlText w:val="%1."/>
      <w:lvlJc w:val="left"/>
    </w:lvl>
  </w:abstractNum>
  <w:abstractNum w:abstractNumId="1">
    <w:nsid w:val="7B3E4070"/>
    <w:multiLevelType w:val="hybridMultilevel"/>
    <w:tmpl w:val="DF8483C6"/>
    <w:lvl w:ilvl="0" w:tplc="890E673C">
      <w:start w:val="2"/>
      <w:numFmt w:val="japaneseCounting"/>
      <w:lvlText w:val="%1、"/>
      <w:lvlJc w:val="left"/>
      <w:pPr>
        <w:ind w:left="1280" w:hanging="720"/>
      </w:pPr>
      <w:rPr>
        <w:rFonts w:ascii="Calibri" w:eastAsia="宋体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B6E72"/>
    <w:rsid w:val="008741DF"/>
    <w:rsid w:val="00980F33"/>
    <w:rsid w:val="00B51000"/>
    <w:rsid w:val="00DE4C57"/>
    <w:rsid w:val="00F75D20"/>
    <w:rsid w:val="03CE35CB"/>
    <w:rsid w:val="13B71E84"/>
    <w:rsid w:val="1B580E51"/>
    <w:rsid w:val="2CF808D7"/>
    <w:rsid w:val="2D0F4C79"/>
    <w:rsid w:val="32C75B5F"/>
    <w:rsid w:val="41EA5032"/>
    <w:rsid w:val="45C76287"/>
    <w:rsid w:val="490C6326"/>
    <w:rsid w:val="494C6E4D"/>
    <w:rsid w:val="529F4C9C"/>
    <w:rsid w:val="62441245"/>
    <w:rsid w:val="6BEF0B88"/>
    <w:rsid w:val="7BF662EE"/>
    <w:rsid w:val="7FE6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5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4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E4C5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DE4C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E4C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362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河南大学2014年教职工排球比赛</dc:title>
  <dc:creator>Administrator</dc:creator>
  <cp:lastModifiedBy>Administrator</cp:lastModifiedBy>
  <cp:revision>2</cp:revision>
  <cp:lastPrinted>2015-04-24T11:06:00Z</cp:lastPrinted>
  <dcterms:created xsi:type="dcterms:W3CDTF">2014-10-22T02:55:00Z</dcterms:created>
  <dcterms:modified xsi:type="dcterms:W3CDTF">2015-04-25T09:17:00Z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